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50735" w14:textId="77777777" w:rsidR="0091166D" w:rsidRPr="0091166D" w:rsidRDefault="0091166D" w:rsidP="0091166D">
      <w:pPr>
        <w:jc w:val="center"/>
        <w:rPr>
          <w:rFonts w:ascii="Times New Roman" w:hAnsi="Times New Roman" w:cs="Times New Roman"/>
          <w:sz w:val="32"/>
          <w:szCs w:val="32"/>
        </w:rPr>
      </w:pPr>
      <w:r w:rsidRPr="0091166D">
        <w:rPr>
          <w:rFonts w:ascii="Times New Roman" w:hAnsi="Times New Roman" w:cs="Times New Roman"/>
          <w:sz w:val="32"/>
          <w:szCs w:val="32"/>
        </w:rPr>
        <w:t>Bass Spawning Sanctuaries</w:t>
      </w:r>
    </w:p>
    <w:p w14:paraId="079D0CCF" w14:textId="77777777" w:rsidR="0091166D" w:rsidRDefault="0091166D" w:rsidP="0091166D">
      <w:pPr>
        <w:jc w:val="both"/>
      </w:pPr>
    </w:p>
    <w:p w14:paraId="5671EECE" w14:textId="3360A093" w:rsidR="0091166D" w:rsidRDefault="00A87593" w:rsidP="0091166D">
      <w:pPr>
        <w:jc w:val="both"/>
        <w:rPr>
          <w:rFonts w:ascii="Times New Roman" w:hAnsi="Times New Roman" w:cs="Times New Roman"/>
        </w:rPr>
      </w:pPr>
      <w:r w:rsidRPr="00A87593">
        <w:rPr>
          <w:rFonts w:ascii="Times New Roman" w:hAnsi="Times New Roman" w:cs="Times New Roman"/>
        </w:rPr>
        <w:t>Dr. Dave Philipp from the Fisheries Conservation Foundation (FCF)</w:t>
      </w:r>
      <w:r>
        <w:rPr>
          <w:rFonts w:ascii="Times New Roman" w:hAnsi="Times New Roman" w:cs="Times New Roman"/>
        </w:rPr>
        <w:t xml:space="preserve"> from Chicago is the key researche</w:t>
      </w:r>
      <w:r w:rsidR="006C0C43">
        <w:rPr>
          <w:rFonts w:ascii="Times New Roman" w:hAnsi="Times New Roman" w:cs="Times New Roman"/>
        </w:rPr>
        <w:t>r</w:t>
      </w:r>
      <w:r>
        <w:rPr>
          <w:rFonts w:ascii="Times New Roman" w:hAnsi="Times New Roman" w:cs="Times New Roman"/>
        </w:rPr>
        <w:t xml:space="preserve"> along with team members from Carleton University.</w:t>
      </w:r>
    </w:p>
    <w:p w14:paraId="3036E3EE" w14:textId="671D93A9" w:rsidR="006C0C43" w:rsidRPr="00A87593" w:rsidRDefault="006C0C43" w:rsidP="0091166D">
      <w:pPr>
        <w:jc w:val="both"/>
        <w:rPr>
          <w:rFonts w:ascii="Times New Roman" w:hAnsi="Times New Roman" w:cs="Times New Roman"/>
        </w:rPr>
      </w:pPr>
      <w:r>
        <w:rPr>
          <w:rFonts w:ascii="Times New Roman" w:hAnsi="Times New Roman" w:cs="Times New Roman"/>
        </w:rPr>
        <w:t xml:space="preserve">They have been observing bass spawning areas in Lake Opinicon and Charleston Lake for the past few years. They got approval to designate on a </w:t>
      </w:r>
      <w:proofErr w:type="gramStart"/>
      <w:r>
        <w:rPr>
          <w:rFonts w:ascii="Times New Roman" w:hAnsi="Times New Roman" w:cs="Times New Roman"/>
        </w:rPr>
        <w:t>short term</w:t>
      </w:r>
      <w:proofErr w:type="gramEnd"/>
      <w:r>
        <w:rPr>
          <w:rFonts w:ascii="Times New Roman" w:hAnsi="Times New Roman" w:cs="Times New Roman"/>
        </w:rPr>
        <w:t xml:space="preserve"> basis bass spawning sanctuaries to observe success rates versus other areas in the same lakes.</w:t>
      </w:r>
    </w:p>
    <w:p w14:paraId="02810060" w14:textId="605B7858" w:rsidR="00A87593" w:rsidRPr="00A87593" w:rsidRDefault="00A87593" w:rsidP="00A87593">
      <w:pPr>
        <w:jc w:val="both"/>
        <w:rPr>
          <w:rFonts w:ascii="Times New Roman" w:hAnsi="Times New Roman" w:cs="Times New Roman"/>
          <w:lang w:val="en-CA"/>
        </w:rPr>
      </w:pPr>
      <w:r w:rsidRPr="00A87593">
        <w:rPr>
          <w:rFonts w:ascii="Times New Roman" w:hAnsi="Times New Roman" w:cs="Times New Roman"/>
        </w:rPr>
        <w:t xml:space="preserve">The current sanctuaries in Opinicon and Charleston Lakes cover roughly 8% of the surface water and 10% of the shoreline.  </w:t>
      </w:r>
      <w:r w:rsidRPr="00A87593">
        <w:rPr>
          <w:rFonts w:ascii="Times New Roman" w:hAnsi="Times New Roman" w:cs="Times New Roman"/>
          <w:lang w:val="en-CA"/>
        </w:rPr>
        <w:t>In Charleston it is approximately 3% of the surface and 5% of the shoreline.  The sanctuary season runs from April 15 until the first Friday of July (2 weeks after Bass Season opening).  This is to prevent any fishing that might disturb nesting bass or remove the male bass from guarding his nest for even as short as 5 minutes on a catch and release.  Dr. Philipp’s studies have shown that removing a male bass from his nest for as little as five minutes can result in the male abandoning his nest causing the loss of the entire nest when other fish enter and eat the fry.</w:t>
      </w:r>
    </w:p>
    <w:p w14:paraId="07E6AC89" w14:textId="77777777" w:rsidR="00A87593" w:rsidRDefault="0091166D" w:rsidP="0091166D">
      <w:pPr>
        <w:jc w:val="both"/>
        <w:rPr>
          <w:rFonts w:ascii="Times New Roman" w:hAnsi="Times New Roman" w:cs="Times New Roman"/>
        </w:rPr>
      </w:pPr>
      <w:r w:rsidRPr="0091166D">
        <w:rPr>
          <w:rFonts w:ascii="Times New Roman" w:hAnsi="Times New Roman" w:cs="Times New Roman"/>
        </w:rPr>
        <w:t xml:space="preserve">In the 90’s, the success rate of bass nests was around 65%. Today in Opinicon Lake it has fallen to15% and across all the lakes in our coalition, about 20% on average. The documented success rate of nests in the Bass Spawning Sanctuaries in Opinicon and Charleston Lake is 85%! </w:t>
      </w:r>
    </w:p>
    <w:p w14:paraId="54C9362D" w14:textId="52EB6B10" w:rsidR="00A87593" w:rsidRDefault="00A87593" w:rsidP="00A87593">
      <w:pPr>
        <w:jc w:val="both"/>
        <w:rPr>
          <w:rFonts w:ascii="Times New Roman" w:hAnsi="Times New Roman" w:cs="Times New Roman"/>
          <w:lang w:val="en-CA"/>
        </w:rPr>
      </w:pPr>
      <w:r w:rsidRPr="00A87593">
        <w:rPr>
          <w:rFonts w:ascii="Times New Roman" w:hAnsi="Times New Roman" w:cs="Times New Roman"/>
          <w:lang w:val="en-CA"/>
        </w:rPr>
        <w:t xml:space="preserve">In conjunction with developing the expanded BSS program, </w:t>
      </w:r>
      <w:r w:rsidR="006C0C43">
        <w:rPr>
          <w:rFonts w:ascii="Times New Roman" w:hAnsi="Times New Roman" w:cs="Times New Roman"/>
          <w:lang w:val="en-CA"/>
        </w:rPr>
        <w:t>one of the large lake associations (</w:t>
      </w:r>
      <w:r w:rsidRPr="00A87593">
        <w:rPr>
          <w:rFonts w:ascii="Times New Roman" w:hAnsi="Times New Roman" w:cs="Times New Roman"/>
          <w:lang w:val="en-CA"/>
        </w:rPr>
        <w:t>RLEF</w:t>
      </w:r>
      <w:r w:rsidR="006C0C43">
        <w:rPr>
          <w:rFonts w:ascii="Times New Roman" w:hAnsi="Times New Roman" w:cs="Times New Roman"/>
          <w:lang w:val="en-CA"/>
        </w:rPr>
        <w:t>)</w:t>
      </w:r>
      <w:r w:rsidRPr="00A87593">
        <w:rPr>
          <w:rFonts w:ascii="Times New Roman" w:hAnsi="Times New Roman" w:cs="Times New Roman"/>
          <w:lang w:val="en-CA"/>
        </w:rPr>
        <w:t xml:space="preserve"> will work with Dr. Philipp to develop a comprehensive documentation package to share with the Provincial Government to encourage such establishment of more BSSs in lakes of the region, as well as the </w:t>
      </w:r>
      <w:r w:rsidR="006C0C43">
        <w:rPr>
          <w:rFonts w:ascii="Times New Roman" w:hAnsi="Times New Roman" w:cs="Times New Roman"/>
          <w:lang w:val="en-CA"/>
        </w:rPr>
        <w:t>potential to adjust</w:t>
      </w:r>
      <w:r w:rsidRPr="00A87593">
        <w:rPr>
          <w:rFonts w:ascii="Times New Roman" w:hAnsi="Times New Roman" w:cs="Times New Roman"/>
          <w:lang w:val="en-CA"/>
        </w:rPr>
        <w:t xml:space="preserve"> the opening date of Bass Season to minimize the issues associated with removing male bass from a nest.</w:t>
      </w:r>
    </w:p>
    <w:p w14:paraId="41BAD421" w14:textId="04991057" w:rsidR="00A87593" w:rsidRPr="00A87593" w:rsidRDefault="006C0C43" w:rsidP="00A87593">
      <w:pPr>
        <w:jc w:val="both"/>
        <w:rPr>
          <w:rFonts w:ascii="Times New Roman" w:hAnsi="Times New Roman" w:cs="Times New Roman"/>
          <w:lang w:val="en-CA"/>
        </w:rPr>
      </w:pPr>
      <w:r>
        <w:rPr>
          <w:rFonts w:ascii="Times New Roman" w:hAnsi="Times New Roman" w:cs="Times New Roman"/>
          <w:lang w:val="en-CA"/>
        </w:rPr>
        <w:t>Dr Phillip plans to snorkel a few areas in Troy Lake to compare our small shallow lake with bass spawning behavior in the larger lakes in the area,</w:t>
      </w:r>
    </w:p>
    <w:p w14:paraId="5B0EA77E" w14:textId="09E74249" w:rsidR="003D2098" w:rsidRPr="0091166D" w:rsidRDefault="003D2098" w:rsidP="0091166D">
      <w:pPr>
        <w:jc w:val="both"/>
        <w:rPr>
          <w:rFonts w:ascii="Times New Roman" w:hAnsi="Times New Roman" w:cs="Times New Roman"/>
        </w:rPr>
      </w:pPr>
      <w:r w:rsidRPr="0091166D">
        <w:rPr>
          <w:rFonts w:ascii="Times New Roman" w:hAnsi="Times New Roman" w:cs="Times New Roman"/>
        </w:rPr>
        <w:br w:type="page"/>
      </w:r>
    </w:p>
    <w:p w14:paraId="1949E98D" w14:textId="77777777" w:rsidR="0091166D" w:rsidRDefault="0091166D" w:rsidP="0091166D">
      <w:pPr>
        <w:jc w:val="both"/>
      </w:pPr>
    </w:p>
    <w:tbl>
      <w:tblPr>
        <w:tblpPr w:leftFromText="180" w:rightFromText="180" w:horzAnchor="margin" w:tblpY="684"/>
        <w:tblW w:w="6892" w:type="dxa"/>
        <w:tblLook w:val="04A0" w:firstRow="1" w:lastRow="0" w:firstColumn="1" w:lastColumn="0" w:noHBand="0" w:noVBand="1"/>
      </w:tblPr>
      <w:tblGrid>
        <w:gridCol w:w="3380"/>
        <w:gridCol w:w="1620"/>
        <w:gridCol w:w="1892"/>
      </w:tblGrid>
      <w:tr w:rsidR="003D2098" w:rsidRPr="003D2098" w14:paraId="66733FFA" w14:textId="77777777" w:rsidTr="000E6599">
        <w:trPr>
          <w:trHeight w:val="312"/>
        </w:trPr>
        <w:tc>
          <w:tcPr>
            <w:tcW w:w="3380" w:type="dxa"/>
            <w:tcBorders>
              <w:top w:val="nil"/>
              <w:left w:val="nil"/>
              <w:bottom w:val="nil"/>
              <w:right w:val="nil"/>
            </w:tcBorders>
            <w:shd w:val="clear" w:color="auto" w:fill="auto"/>
            <w:noWrap/>
            <w:vAlign w:val="bottom"/>
            <w:hideMark/>
          </w:tcPr>
          <w:p w14:paraId="0A81B13F" w14:textId="77777777" w:rsidR="003D2098" w:rsidRPr="003D2098" w:rsidRDefault="003D2098" w:rsidP="000E6599">
            <w:pPr>
              <w:spacing w:after="0" w:line="240" w:lineRule="auto"/>
              <w:jc w:val="center"/>
              <w:rPr>
                <w:rFonts w:ascii="Calibri" w:eastAsia="Times New Roman" w:hAnsi="Calibri" w:cs="Calibri"/>
                <w:b/>
                <w:bCs/>
                <w:color w:val="000000"/>
                <w:kern w:val="0"/>
                <w14:ligatures w14:val="none"/>
              </w:rPr>
            </w:pPr>
            <w:r w:rsidRPr="003D2098">
              <w:rPr>
                <w:rFonts w:ascii="Calibri" w:eastAsia="Times New Roman" w:hAnsi="Calibri" w:cs="Calibri"/>
                <w:b/>
                <w:bCs/>
                <w:color w:val="000000"/>
                <w:kern w:val="0"/>
                <w14:ligatures w14:val="none"/>
              </w:rPr>
              <w:t>LAKE/LAKE GROUP</w:t>
            </w:r>
          </w:p>
        </w:tc>
        <w:tc>
          <w:tcPr>
            <w:tcW w:w="1620" w:type="dxa"/>
            <w:tcBorders>
              <w:top w:val="nil"/>
              <w:left w:val="nil"/>
              <w:bottom w:val="nil"/>
              <w:right w:val="nil"/>
            </w:tcBorders>
            <w:shd w:val="clear" w:color="auto" w:fill="auto"/>
            <w:noWrap/>
            <w:vAlign w:val="bottom"/>
            <w:hideMark/>
          </w:tcPr>
          <w:p w14:paraId="2C79831F" w14:textId="77777777" w:rsidR="003D2098" w:rsidRPr="003D2098" w:rsidRDefault="003D2098" w:rsidP="000E6599">
            <w:pPr>
              <w:spacing w:after="0" w:line="240" w:lineRule="auto"/>
              <w:jc w:val="center"/>
              <w:rPr>
                <w:rFonts w:ascii="Calibri" w:eastAsia="Times New Roman" w:hAnsi="Calibri" w:cs="Calibri"/>
                <w:b/>
                <w:bCs/>
                <w:color w:val="000000"/>
                <w:kern w:val="0"/>
                <w14:ligatures w14:val="none"/>
              </w:rPr>
            </w:pPr>
            <w:r w:rsidRPr="003D2098">
              <w:rPr>
                <w:rFonts w:ascii="Calibri" w:eastAsia="Times New Roman" w:hAnsi="Calibri" w:cs="Calibri"/>
                <w:b/>
                <w:bCs/>
                <w:color w:val="000000"/>
                <w:kern w:val="0"/>
                <w14:ligatures w14:val="none"/>
              </w:rPr>
              <w:t>IN/OUT CANAL</w:t>
            </w:r>
          </w:p>
        </w:tc>
        <w:tc>
          <w:tcPr>
            <w:tcW w:w="1892" w:type="dxa"/>
            <w:tcBorders>
              <w:top w:val="nil"/>
              <w:left w:val="nil"/>
              <w:bottom w:val="nil"/>
              <w:right w:val="nil"/>
            </w:tcBorders>
            <w:shd w:val="clear" w:color="auto" w:fill="auto"/>
            <w:noWrap/>
            <w:vAlign w:val="bottom"/>
            <w:hideMark/>
          </w:tcPr>
          <w:p w14:paraId="4CA80FCE" w14:textId="77777777" w:rsidR="003D2098" w:rsidRPr="003D2098" w:rsidRDefault="003D2098" w:rsidP="000E6599">
            <w:pPr>
              <w:spacing w:after="0" w:line="240" w:lineRule="auto"/>
              <w:jc w:val="center"/>
              <w:rPr>
                <w:rFonts w:ascii="Calibri" w:eastAsia="Times New Roman" w:hAnsi="Calibri" w:cs="Calibri"/>
                <w:b/>
                <w:bCs/>
                <w:color w:val="000000"/>
                <w:kern w:val="0"/>
                <w14:ligatures w14:val="none"/>
              </w:rPr>
            </w:pPr>
            <w:r w:rsidRPr="003D2098">
              <w:rPr>
                <w:rFonts w:ascii="Calibri" w:eastAsia="Times New Roman" w:hAnsi="Calibri" w:cs="Calibri"/>
                <w:b/>
                <w:bCs/>
                <w:color w:val="000000"/>
                <w:kern w:val="0"/>
                <w14:ligatures w14:val="none"/>
              </w:rPr>
              <w:t>SIZE/DEPTH</w:t>
            </w:r>
          </w:p>
        </w:tc>
      </w:tr>
      <w:tr w:rsidR="003D2098" w:rsidRPr="003D2098" w14:paraId="23518EF0" w14:textId="77777777" w:rsidTr="000E6599">
        <w:trPr>
          <w:trHeight w:val="312"/>
        </w:trPr>
        <w:tc>
          <w:tcPr>
            <w:tcW w:w="3380" w:type="dxa"/>
            <w:tcBorders>
              <w:top w:val="nil"/>
              <w:left w:val="nil"/>
              <w:bottom w:val="nil"/>
              <w:right w:val="nil"/>
            </w:tcBorders>
            <w:shd w:val="clear" w:color="auto" w:fill="auto"/>
            <w:noWrap/>
            <w:vAlign w:val="bottom"/>
            <w:hideMark/>
          </w:tcPr>
          <w:p w14:paraId="6E6A5A78" w14:textId="77777777" w:rsidR="003D2098" w:rsidRPr="003D2098" w:rsidRDefault="003D2098" w:rsidP="000E6599">
            <w:pPr>
              <w:spacing w:after="0" w:line="240" w:lineRule="auto"/>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CHARLESTON</w:t>
            </w:r>
          </w:p>
        </w:tc>
        <w:tc>
          <w:tcPr>
            <w:tcW w:w="1620" w:type="dxa"/>
            <w:tcBorders>
              <w:top w:val="nil"/>
              <w:left w:val="nil"/>
              <w:bottom w:val="nil"/>
              <w:right w:val="nil"/>
            </w:tcBorders>
            <w:shd w:val="clear" w:color="auto" w:fill="auto"/>
            <w:noWrap/>
            <w:vAlign w:val="bottom"/>
            <w:hideMark/>
          </w:tcPr>
          <w:p w14:paraId="011DA914"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OUTSIDE</w:t>
            </w:r>
          </w:p>
        </w:tc>
        <w:tc>
          <w:tcPr>
            <w:tcW w:w="1892" w:type="dxa"/>
            <w:tcBorders>
              <w:top w:val="nil"/>
              <w:left w:val="nil"/>
              <w:bottom w:val="nil"/>
              <w:right w:val="nil"/>
            </w:tcBorders>
            <w:shd w:val="clear" w:color="auto" w:fill="auto"/>
            <w:noWrap/>
            <w:vAlign w:val="bottom"/>
            <w:hideMark/>
          </w:tcPr>
          <w:p w14:paraId="69EC24ED"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Large/Deep</w:t>
            </w:r>
          </w:p>
        </w:tc>
      </w:tr>
      <w:tr w:rsidR="003D2098" w:rsidRPr="003D2098" w14:paraId="6E6B6675" w14:textId="77777777" w:rsidTr="000E6599">
        <w:trPr>
          <w:trHeight w:val="312"/>
        </w:trPr>
        <w:tc>
          <w:tcPr>
            <w:tcW w:w="3380" w:type="dxa"/>
            <w:tcBorders>
              <w:top w:val="nil"/>
              <w:left w:val="nil"/>
              <w:bottom w:val="nil"/>
              <w:right w:val="nil"/>
            </w:tcBorders>
            <w:shd w:val="clear" w:color="auto" w:fill="auto"/>
            <w:noWrap/>
            <w:vAlign w:val="bottom"/>
            <w:hideMark/>
          </w:tcPr>
          <w:p w14:paraId="0AE54F47" w14:textId="77777777" w:rsidR="003D2098" w:rsidRPr="003D2098" w:rsidRDefault="003D2098" w:rsidP="000E6599">
            <w:pPr>
              <w:spacing w:after="0" w:line="240" w:lineRule="auto"/>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OPINICON</w:t>
            </w:r>
          </w:p>
        </w:tc>
        <w:tc>
          <w:tcPr>
            <w:tcW w:w="1620" w:type="dxa"/>
            <w:tcBorders>
              <w:top w:val="nil"/>
              <w:left w:val="nil"/>
              <w:bottom w:val="nil"/>
              <w:right w:val="nil"/>
            </w:tcBorders>
            <w:shd w:val="clear" w:color="auto" w:fill="auto"/>
            <w:noWrap/>
            <w:vAlign w:val="bottom"/>
            <w:hideMark/>
          </w:tcPr>
          <w:p w14:paraId="1A1F1237"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INSIDE</w:t>
            </w:r>
          </w:p>
        </w:tc>
        <w:tc>
          <w:tcPr>
            <w:tcW w:w="1892" w:type="dxa"/>
            <w:tcBorders>
              <w:top w:val="nil"/>
              <w:left w:val="nil"/>
              <w:bottom w:val="nil"/>
              <w:right w:val="nil"/>
            </w:tcBorders>
            <w:shd w:val="clear" w:color="auto" w:fill="auto"/>
            <w:noWrap/>
            <w:vAlign w:val="bottom"/>
            <w:hideMark/>
          </w:tcPr>
          <w:p w14:paraId="350A7D08"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Small Shallow</w:t>
            </w:r>
          </w:p>
        </w:tc>
      </w:tr>
      <w:tr w:rsidR="003D2098" w:rsidRPr="003D2098" w14:paraId="16307D24" w14:textId="77777777" w:rsidTr="000E6599">
        <w:trPr>
          <w:trHeight w:val="312"/>
        </w:trPr>
        <w:tc>
          <w:tcPr>
            <w:tcW w:w="3380" w:type="dxa"/>
            <w:tcBorders>
              <w:top w:val="nil"/>
              <w:left w:val="nil"/>
              <w:bottom w:val="nil"/>
              <w:right w:val="nil"/>
            </w:tcBorders>
            <w:shd w:val="clear" w:color="auto" w:fill="auto"/>
            <w:noWrap/>
            <w:vAlign w:val="bottom"/>
            <w:hideMark/>
          </w:tcPr>
          <w:p w14:paraId="29468C71" w14:textId="77777777" w:rsidR="003D2098" w:rsidRPr="003D2098" w:rsidRDefault="003D2098" w:rsidP="000E6599">
            <w:pPr>
              <w:spacing w:after="0" w:line="240" w:lineRule="auto"/>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UPPER RIDEAU</w:t>
            </w:r>
          </w:p>
        </w:tc>
        <w:tc>
          <w:tcPr>
            <w:tcW w:w="1620" w:type="dxa"/>
            <w:tcBorders>
              <w:top w:val="nil"/>
              <w:left w:val="nil"/>
              <w:bottom w:val="nil"/>
              <w:right w:val="nil"/>
            </w:tcBorders>
            <w:shd w:val="clear" w:color="auto" w:fill="auto"/>
            <w:noWrap/>
            <w:vAlign w:val="bottom"/>
            <w:hideMark/>
          </w:tcPr>
          <w:p w14:paraId="1286A14C"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INSIDE</w:t>
            </w:r>
          </w:p>
        </w:tc>
        <w:tc>
          <w:tcPr>
            <w:tcW w:w="1892" w:type="dxa"/>
            <w:tcBorders>
              <w:top w:val="nil"/>
              <w:left w:val="nil"/>
              <w:bottom w:val="nil"/>
              <w:right w:val="nil"/>
            </w:tcBorders>
            <w:shd w:val="clear" w:color="auto" w:fill="auto"/>
            <w:noWrap/>
            <w:vAlign w:val="bottom"/>
            <w:hideMark/>
          </w:tcPr>
          <w:p w14:paraId="51E696B5"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Medium/Deep</w:t>
            </w:r>
          </w:p>
        </w:tc>
      </w:tr>
      <w:tr w:rsidR="003D2098" w:rsidRPr="003D2098" w14:paraId="27825B19" w14:textId="77777777" w:rsidTr="000E6599">
        <w:trPr>
          <w:trHeight w:val="312"/>
        </w:trPr>
        <w:tc>
          <w:tcPr>
            <w:tcW w:w="3380" w:type="dxa"/>
            <w:tcBorders>
              <w:top w:val="nil"/>
              <w:left w:val="nil"/>
              <w:bottom w:val="nil"/>
              <w:right w:val="nil"/>
            </w:tcBorders>
            <w:shd w:val="clear" w:color="auto" w:fill="auto"/>
            <w:noWrap/>
            <w:vAlign w:val="bottom"/>
            <w:hideMark/>
          </w:tcPr>
          <w:p w14:paraId="5D3D8A52" w14:textId="77777777" w:rsidR="003D2098" w:rsidRPr="003D2098" w:rsidRDefault="003D2098" w:rsidP="000E6599">
            <w:pPr>
              <w:spacing w:after="0" w:line="240" w:lineRule="auto"/>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BIG/LOWER RIDEAU</w:t>
            </w:r>
          </w:p>
        </w:tc>
        <w:tc>
          <w:tcPr>
            <w:tcW w:w="1620" w:type="dxa"/>
            <w:tcBorders>
              <w:top w:val="nil"/>
              <w:left w:val="nil"/>
              <w:bottom w:val="nil"/>
              <w:right w:val="nil"/>
            </w:tcBorders>
            <w:shd w:val="clear" w:color="auto" w:fill="auto"/>
            <w:noWrap/>
            <w:vAlign w:val="bottom"/>
            <w:hideMark/>
          </w:tcPr>
          <w:p w14:paraId="1CF04721"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INSIDE</w:t>
            </w:r>
          </w:p>
        </w:tc>
        <w:tc>
          <w:tcPr>
            <w:tcW w:w="1892" w:type="dxa"/>
            <w:tcBorders>
              <w:top w:val="nil"/>
              <w:left w:val="nil"/>
              <w:bottom w:val="nil"/>
              <w:right w:val="nil"/>
            </w:tcBorders>
            <w:shd w:val="clear" w:color="auto" w:fill="auto"/>
            <w:noWrap/>
            <w:vAlign w:val="bottom"/>
            <w:hideMark/>
          </w:tcPr>
          <w:p w14:paraId="48E58093"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Large/Deep</w:t>
            </w:r>
          </w:p>
        </w:tc>
      </w:tr>
      <w:tr w:rsidR="003D2098" w:rsidRPr="003D2098" w14:paraId="4E20A80F" w14:textId="77777777" w:rsidTr="000E6599">
        <w:trPr>
          <w:trHeight w:val="312"/>
        </w:trPr>
        <w:tc>
          <w:tcPr>
            <w:tcW w:w="3380" w:type="dxa"/>
            <w:tcBorders>
              <w:top w:val="nil"/>
              <w:left w:val="nil"/>
              <w:bottom w:val="nil"/>
              <w:right w:val="nil"/>
            </w:tcBorders>
            <w:shd w:val="clear" w:color="auto" w:fill="auto"/>
            <w:noWrap/>
            <w:vAlign w:val="bottom"/>
            <w:hideMark/>
          </w:tcPr>
          <w:p w14:paraId="4EEDA3CD" w14:textId="77777777" w:rsidR="003D2098" w:rsidRPr="003D2098" w:rsidRDefault="003D2098" w:rsidP="000E6599">
            <w:pPr>
              <w:spacing w:after="0" w:line="240" w:lineRule="auto"/>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DEVIL</w:t>
            </w:r>
          </w:p>
        </w:tc>
        <w:tc>
          <w:tcPr>
            <w:tcW w:w="1620" w:type="dxa"/>
            <w:tcBorders>
              <w:top w:val="nil"/>
              <w:left w:val="nil"/>
              <w:bottom w:val="nil"/>
              <w:right w:val="nil"/>
            </w:tcBorders>
            <w:shd w:val="clear" w:color="auto" w:fill="auto"/>
            <w:noWrap/>
            <w:vAlign w:val="bottom"/>
            <w:hideMark/>
          </w:tcPr>
          <w:p w14:paraId="0DB1C186"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OUTSIDE</w:t>
            </w:r>
          </w:p>
        </w:tc>
        <w:tc>
          <w:tcPr>
            <w:tcW w:w="1892" w:type="dxa"/>
            <w:tcBorders>
              <w:top w:val="nil"/>
              <w:left w:val="nil"/>
              <w:bottom w:val="nil"/>
              <w:right w:val="nil"/>
            </w:tcBorders>
            <w:shd w:val="clear" w:color="auto" w:fill="auto"/>
            <w:noWrap/>
            <w:vAlign w:val="bottom"/>
            <w:hideMark/>
          </w:tcPr>
          <w:p w14:paraId="7759E12E"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Large/Deep</w:t>
            </w:r>
          </w:p>
        </w:tc>
      </w:tr>
      <w:tr w:rsidR="003D2098" w:rsidRPr="003D2098" w14:paraId="4F2EF146" w14:textId="77777777" w:rsidTr="000E6599">
        <w:trPr>
          <w:trHeight w:val="312"/>
        </w:trPr>
        <w:tc>
          <w:tcPr>
            <w:tcW w:w="3380" w:type="dxa"/>
            <w:tcBorders>
              <w:top w:val="nil"/>
              <w:left w:val="nil"/>
              <w:bottom w:val="nil"/>
              <w:right w:val="nil"/>
            </w:tcBorders>
            <w:shd w:val="clear" w:color="auto" w:fill="auto"/>
            <w:noWrap/>
            <w:vAlign w:val="bottom"/>
            <w:hideMark/>
          </w:tcPr>
          <w:p w14:paraId="55DC1526" w14:textId="77777777" w:rsidR="003D2098" w:rsidRPr="003D2098" w:rsidRDefault="003D2098" w:rsidP="000E6599">
            <w:pPr>
              <w:spacing w:after="0" w:line="240" w:lineRule="auto"/>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DOG/CRANBERRY</w:t>
            </w:r>
          </w:p>
        </w:tc>
        <w:tc>
          <w:tcPr>
            <w:tcW w:w="1620" w:type="dxa"/>
            <w:tcBorders>
              <w:top w:val="nil"/>
              <w:left w:val="nil"/>
              <w:bottom w:val="nil"/>
              <w:right w:val="nil"/>
            </w:tcBorders>
            <w:shd w:val="clear" w:color="auto" w:fill="auto"/>
            <w:noWrap/>
            <w:vAlign w:val="bottom"/>
            <w:hideMark/>
          </w:tcPr>
          <w:p w14:paraId="77243A81"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INSIDE</w:t>
            </w:r>
          </w:p>
        </w:tc>
        <w:tc>
          <w:tcPr>
            <w:tcW w:w="1892" w:type="dxa"/>
            <w:tcBorders>
              <w:top w:val="nil"/>
              <w:left w:val="nil"/>
              <w:bottom w:val="nil"/>
              <w:right w:val="nil"/>
            </w:tcBorders>
            <w:shd w:val="clear" w:color="auto" w:fill="auto"/>
            <w:noWrap/>
            <w:vAlign w:val="bottom"/>
            <w:hideMark/>
          </w:tcPr>
          <w:p w14:paraId="43E54FB0"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Medium/Deep</w:t>
            </w:r>
          </w:p>
        </w:tc>
      </w:tr>
      <w:tr w:rsidR="003D2098" w:rsidRPr="003D2098" w14:paraId="58FA284D" w14:textId="77777777" w:rsidTr="000E6599">
        <w:trPr>
          <w:trHeight w:val="312"/>
        </w:trPr>
        <w:tc>
          <w:tcPr>
            <w:tcW w:w="3380" w:type="dxa"/>
            <w:tcBorders>
              <w:top w:val="nil"/>
              <w:left w:val="nil"/>
              <w:bottom w:val="nil"/>
              <w:right w:val="nil"/>
            </w:tcBorders>
            <w:shd w:val="clear" w:color="auto" w:fill="auto"/>
            <w:noWrap/>
            <w:vAlign w:val="bottom"/>
            <w:hideMark/>
          </w:tcPr>
          <w:p w14:paraId="56EAD834" w14:textId="77777777" w:rsidR="003D2098" w:rsidRPr="003D2098" w:rsidRDefault="003D2098" w:rsidP="000E6599">
            <w:pPr>
              <w:spacing w:after="0" w:line="240" w:lineRule="auto"/>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WHITEFISH</w:t>
            </w:r>
          </w:p>
        </w:tc>
        <w:tc>
          <w:tcPr>
            <w:tcW w:w="1620" w:type="dxa"/>
            <w:tcBorders>
              <w:top w:val="nil"/>
              <w:left w:val="nil"/>
              <w:bottom w:val="nil"/>
              <w:right w:val="nil"/>
            </w:tcBorders>
            <w:shd w:val="clear" w:color="auto" w:fill="auto"/>
            <w:noWrap/>
            <w:vAlign w:val="bottom"/>
            <w:hideMark/>
          </w:tcPr>
          <w:p w14:paraId="0A753190"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INSIDE</w:t>
            </w:r>
          </w:p>
        </w:tc>
        <w:tc>
          <w:tcPr>
            <w:tcW w:w="1892" w:type="dxa"/>
            <w:tcBorders>
              <w:top w:val="nil"/>
              <w:left w:val="nil"/>
              <w:bottom w:val="nil"/>
              <w:right w:val="nil"/>
            </w:tcBorders>
            <w:shd w:val="clear" w:color="auto" w:fill="auto"/>
            <w:noWrap/>
            <w:vAlign w:val="bottom"/>
            <w:hideMark/>
          </w:tcPr>
          <w:p w14:paraId="4CFB1FA7"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Medium/Shallow</w:t>
            </w:r>
          </w:p>
        </w:tc>
      </w:tr>
      <w:tr w:rsidR="003D2098" w:rsidRPr="003D2098" w14:paraId="724A7172" w14:textId="77777777" w:rsidTr="000E6599">
        <w:trPr>
          <w:trHeight w:val="312"/>
        </w:trPr>
        <w:tc>
          <w:tcPr>
            <w:tcW w:w="3380" w:type="dxa"/>
            <w:tcBorders>
              <w:top w:val="nil"/>
              <w:left w:val="nil"/>
              <w:bottom w:val="nil"/>
              <w:right w:val="nil"/>
            </w:tcBorders>
            <w:shd w:val="clear" w:color="auto" w:fill="auto"/>
            <w:noWrap/>
            <w:vAlign w:val="bottom"/>
            <w:hideMark/>
          </w:tcPr>
          <w:p w14:paraId="0FE8FBA0" w14:textId="77777777" w:rsidR="003D2098" w:rsidRPr="003D2098" w:rsidRDefault="003D2098" w:rsidP="000E6599">
            <w:pPr>
              <w:spacing w:after="0" w:line="240" w:lineRule="auto"/>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NEWBORO</w:t>
            </w:r>
          </w:p>
        </w:tc>
        <w:tc>
          <w:tcPr>
            <w:tcW w:w="1620" w:type="dxa"/>
            <w:tcBorders>
              <w:top w:val="nil"/>
              <w:left w:val="nil"/>
              <w:bottom w:val="nil"/>
              <w:right w:val="nil"/>
            </w:tcBorders>
            <w:shd w:val="clear" w:color="auto" w:fill="auto"/>
            <w:noWrap/>
            <w:vAlign w:val="bottom"/>
            <w:hideMark/>
          </w:tcPr>
          <w:p w14:paraId="7809E0F2"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INSIDE</w:t>
            </w:r>
          </w:p>
        </w:tc>
        <w:tc>
          <w:tcPr>
            <w:tcW w:w="1892" w:type="dxa"/>
            <w:tcBorders>
              <w:top w:val="nil"/>
              <w:left w:val="nil"/>
              <w:bottom w:val="nil"/>
              <w:right w:val="nil"/>
            </w:tcBorders>
            <w:shd w:val="clear" w:color="auto" w:fill="auto"/>
            <w:noWrap/>
            <w:vAlign w:val="bottom"/>
            <w:hideMark/>
          </w:tcPr>
          <w:p w14:paraId="2E078A1E"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Large /Shallow</w:t>
            </w:r>
          </w:p>
        </w:tc>
      </w:tr>
      <w:tr w:rsidR="003D2098" w:rsidRPr="003D2098" w14:paraId="7B491005" w14:textId="77777777" w:rsidTr="000E6599">
        <w:trPr>
          <w:trHeight w:val="312"/>
        </w:trPr>
        <w:tc>
          <w:tcPr>
            <w:tcW w:w="3380" w:type="dxa"/>
            <w:tcBorders>
              <w:top w:val="nil"/>
              <w:left w:val="nil"/>
              <w:bottom w:val="nil"/>
              <w:right w:val="nil"/>
            </w:tcBorders>
            <w:shd w:val="clear" w:color="auto" w:fill="auto"/>
            <w:noWrap/>
            <w:vAlign w:val="bottom"/>
            <w:hideMark/>
          </w:tcPr>
          <w:p w14:paraId="2CEF065F" w14:textId="77777777" w:rsidR="003D2098" w:rsidRPr="003D2098" w:rsidRDefault="003D2098" w:rsidP="000E6599">
            <w:pPr>
              <w:spacing w:after="0" w:line="240" w:lineRule="auto"/>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IND/CLE/BEN/MOS/LOON</w:t>
            </w:r>
          </w:p>
        </w:tc>
        <w:tc>
          <w:tcPr>
            <w:tcW w:w="1620" w:type="dxa"/>
            <w:tcBorders>
              <w:top w:val="nil"/>
              <w:left w:val="nil"/>
              <w:bottom w:val="nil"/>
              <w:right w:val="nil"/>
            </w:tcBorders>
            <w:shd w:val="clear" w:color="auto" w:fill="auto"/>
            <w:noWrap/>
            <w:vAlign w:val="bottom"/>
            <w:hideMark/>
          </w:tcPr>
          <w:p w14:paraId="68D429F9"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INSIDE</w:t>
            </w:r>
          </w:p>
        </w:tc>
        <w:tc>
          <w:tcPr>
            <w:tcW w:w="1892" w:type="dxa"/>
            <w:tcBorders>
              <w:top w:val="nil"/>
              <w:left w:val="nil"/>
              <w:bottom w:val="nil"/>
              <w:right w:val="nil"/>
            </w:tcBorders>
            <w:shd w:val="clear" w:color="auto" w:fill="auto"/>
            <w:noWrap/>
            <w:vAlign w:val="bottom"/>
            <w:hideMark/>
          </w:tcPr>
          <w:p w14:paraId="2E5B2FE4"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Large /Shallow</w:t>
            </w:r>
          </w:p>
        </w:tc>
      </w:tr>
      <w:tr w:rsidR="003D2098" w:rsidRPr="003D2098" w14:paraId="5E509EAA" w14:textId="77777777" w:rsidTr="000E6599">
        <w:trPr>
          <w:trHeight w:val="312"/>
        </w:trPr>
        <w:tc>
          <w:tcPr>
            <w:tcW w:w="3380" w:type="dxa"/>
            <w:tcBorders>
              <w:top w:val="nil"/>
              <w:left w:val="nil"/>
              <w:bottom w:val="nil"/>
              <w:right w:val="nil"/>
            </w:tcBorders>
            <w:shd w:val="clear" w:color="auto" w:fill="auto"/>
            <w:noWrap/>
            <w:vAlign w:val="bottom"/>
            <w:hideMark/>
          </w:tcPr>
          <w:p w14:paraId="3CF899FC" w14:textId="77777777" w:rsidR="003D2098" w:rsidRPr="003D2098" w:rsidRDefault="003D2098" w:rsidP="000E6599">
            <w:pPr>
              <w:spacing w:after="0" w:line="240" w:lineRule="auto"/>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SAND</w:t>
            </w:r>
          </w:p>
        </w:tc>
        <w:tc>
          <w:tcPr>
            <w:tcW w:w="1620" w:type="dxa"/>
            <w:tcBorders>
              <w:top w:val="nil"/>
              <w:left w:val="nil"/>
              <w:bottom w:val="nil"/>
              <w:right w:val="nil"/>
            </w:tcBorders>
            <w:shd w:val="clear" w:color="auto" w:fill="auto"/>
            <w:noWrap/>
            <w:vAlign w:val="bottom"/>
            <w:hideMark/>
          </w:tcPr>
          <w:p w14:paraId="2838304A"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INSIDE</w:t>
            </w:r>
          </w:p>
        </w:tc>
        <w:tc>
          <w:tcPr>
            <w:tcW w:w="1892" w:type="dxa"/>
            <w:tcBorders>
              <w:top w:val="nil"/>
              <w:left w:val="nil"/>
              <w:bottom w:val="nil"/>
              <w:right w:val="nil"/>
            </w:tcBorders>
            <w:shd w:val="clear" w:color="auto" w:fill="auto"/>
            <w:noWrap/>
            <w:vAlign w:val="bottom"/>
            <w:hideMark/>
          </w:tcPr>
          <w:p w14:paraId="0EA15543"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Small /Deep</w:t>
            </w:r>
          </w:p>
        </w:tc>
      </w:tr>
      <w:tr w:rsidR="003D2098" w:rsidRPr="003D2098" w14:paraId="5D6A5F96" w14:textId="77777777" w:rsidTr="000E6599">
        <w:trPr>
          <w:trHeight w:val="312"/>
        </w:trPr>
        <w:tc>
          <w:tcPr>
            <w:tcW w:w="3380" w:type="dxa"/>
            <w:tcBorders>
              <w:top w:val="nil"/>
              <w:left w:val="nil"/>
              <w:bottom w:val="nil"/>
              <w:right w:val="nil"/>
            </w:tcBorders>
            <w:shd w:val="clear" w:color="auto" w:fill="auto"/>
            <w:noWrap/>
            <w:vAlign w:val="bottom"/>
            <w:hideMark/>
          </w:tcPr>
          <w:p w14:paraId="55E3C9DB" w14:textId="77777777" w:rsidR="003D2098" w:rsidRPr="003D2098" w:rsidRDefault="003D2098" w:rsidP="000E6599">
            <w:pPr>
              <w:spacing w:after="0" w:line="240" w:lineRule="auto"/>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WOLFE</w:t>
            </w:r>
          </w:p>
        </w:tc>
        <w:tc>
          <w:tcPr>
            <w:tcW w:w="1620" w:type="dxa"/>
            <w:tcBorders>
              <w:top w:val="nil"/>
              <w:left w:val="nil"/>
              <w:bottom w:val="nil"/>
              <w:right w:val="nil"/>
            </w:tcBorders>
            <w:shd w:val="clear" w:color="auto" w:fill="auto"/>
            <w:noWrap/>
            <w:vAlign w:val="bottom"/>
            <w:hideMark/>
          </w:tcPr>
          <w:p w14:paraId="1EC3B831"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OUTSIDE</w:t>
            </w:r>
          </w:p>
        </w:tc>
        <w:tc>
          <w:tcPr>
            <w:tcW w:w="1892" w:type="dxa"/>
            <w:tcBorders>
              <w:top w:val="nil"/>
              <w:left w:val="nil"/>
              <w:bottom w:val="nil"/>
              <w:right w:val="nil"/>
            </w:tcBorders>
            <w:shd w:val="clear" w:color="auto" w:fill="auto"/>
            <w:noWrap/>
            <w:vAlign w:val="bottom"/>
            <w:hideMark/>
          </w:tcPr>
          <w:p w14:paraId="557DFD47"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Small /Deep</w:t>
            </w:r>
          </w:p>
        </w:tc>
      </w:tr>
      <w:tr w:rsidR="003D2098" w:rsidRPr="003D2098" w14:paraId="19AE326C" w14:textId="77777777" w:rsidTr="000E6599">
        <w:trPr>
          <w:trHeight w:val="312"/>
        </w:trPr>
        <w:tc>
          <w:tcPr>
            <w:tcW w:w="3380" w:type="dxa"/>
            <w:tcBorders>
              <w:top w:val="nil"/>
              <w:left w:val="nil"/>
              <w:bottom w:val="nil"/>
              <w:right w:val="nil"/>
            </w:tcBorders>
            <w:shd w:val="clear" w:color="auto" w:fill="auto"/>
            <w:noWrap/>
            <w:vAlign w:val="bottom"/>
            <w:hideMark/>
          </w:tcPr>
          <w:p w14:paraId="54E1F2AE" w14:textId="77777777" w:rsidR="003D2098" w:rsidRPr="003D2098" w:rsidRDefault="003D2098" w:rsidP="000E6599">
            <w:pPr>
              <w:spacing w:after="0" w:line="240" w:lineRule="auto"/>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OTTY</w:t>
            </w:r>
          </w:p>
        </w:tc>
        <w:tc>
          <w:tcPr>
            <w:tcW w:w="1620" w:type="dxa"/>
            <w:tcBorders>
              <w:top w:val="nil"/>
              <w:left w:val="nil"/>
              <w:bottom w:val="nil"/>
              <w:right w:val="nil"/>
            </w:tcBorders>
            <w:shd w:val="clear" w:color="auto" w:fill="auto"/>
            <w:noWrap/>
            <w:vAlign w:val="bottom"/>
            <w:hideMark/>
          </w:tcPr>
          <w:p w14:paraId="7B27DA58"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OUTSIDE</w:t>
            </w:r>
          </w:p>
        </w:tc>
        <w:tc>
          <w:tcPr>
            <w:tcW w:w="1892" w:type="dxa"/>
            <w:tcBorders>
              <w:top w:val="nil"/>
              <w:left w:val="nil"/>
              <w:bottom w:val="nil"/>
              <w:right w:val="nil"/>
            </w:tcBorders>
            <w:shd w:val="clear" w:color="auto" w:fill="auto"/>
            <w:noWrap/>
            <w:vAlign w:val="bottom"/>
            <w:hideMark/>
          </w:tcPr>
          <w:p w14:paraId="42F059B4"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Large /Shallow</w:t>
            </w:r>
          </w:p>
        </w:tc>
      </w:tr>
      <w:tr w:rsidR="003D2098" w:rsidRPr="003D2098" w14:paraId="5C054E0C" w14:textId="77777777" w:rsidTr="000E6599">
        <w:trPr>
          <w:trHeight w:val="312"/>
        </w:trPr>
        <w:tc>
          <w:tcPr>
            <w:tcW w:w="3380" w:type="dxa"/>
            <w:tcBorders>
              <w:top w:val="nil"/>
              <w:left w:val="nil"/>
              <w:bottom w:val="nil"/>
              <w:right w:val="nil"/>
            </w:tcBorders>
            <w:shd w:val="clear" w:color="auto" w:fill="auto"/>
            <w:noWrap/>
            <w:vAlign w:val="bottom"/>
            <w:hideMark/>
          </w:tcPr>
          <w:p w14:paraId="4AD11F84" w14:textId="77777777" w:rsidR="003D2098" w:rsidRPr="003D2098" w:rsidRDefault="003D2098" w:rsidP="000E6599">
            <w:pPr>
              <w:spacing w:after="0" w:line="240" w:lineRule="auto"/>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OTTER</w:t>
            </w:r>
          </w:p>
        </w:tc>
        <w:tc>
          <w:tcPr>
            <w:tcW w:w="1620" w:type="dxa"/>
            <w:tcBorders>
              <w:top w:val="nil"/>
              <w:left w:val="nil"/>
              <w:bottom w:val="nil"/>
              <w:right w:val="nil"/>
            </w:tcBorders>
            <w:shd w:val="clear" w:color="auto" w:fill="auto"/>
            <w:noWrap/>
            <w:vAlign w:val="bottom"/>
            <w:hideMark/>
          </w:tcPr>
          <w:p w14:paraId="53B2F354"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OUTSIDE</w:t>
            </w:r>
          </w:p>
        </w:tc>
        <w:tc>
          <w:tcPr>
            <w:tcW w:w="1892" w:type="dxa"/>
            <w:tcBorders>
              <w:top w:val="nil"/>
              <w:left w:val="nil"/>
              <w:bottom w:val="nil"/>
              <w:right w:val="nil"/>
            </w:tcBorders>
            <w:shd w:val="clear" w:color="auto" w:fill="auto"/>
            <w:noWrap/>
            <w:vAlign w:val="bottom"/>
            <w:hideMark/>
          </w:tcPr>
          <w:p w14:paraId="132DB855"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Large/Deep</w:t>
            </w:r>
          </w:p>
        </w:tc>
      </w:tr>
      <w:tr w:rsidR="003D2098" w:rsidRPr="003D2098" w14:paraId="1960EE0A" w14:textId="77777777" w:rsidTr="000E6599">
        <w:trPr>
          <w:trHeight w:val="312"/>
        </w:trPr>
        <w:tc>
          <w:tcPr>
            <w:tcW w:w="3380" w:type="dxa"/>
            <w:tcBorders>
              <w:top w:val="nil"/>
              <w:left w:val="nil"/>
              <w:bottom w:val="nil"/>
              <w:right w:val="nil"/>
            </w:tcBorders>
            <w:shd w:val="clear" w:color="auto" w:fill="auto"/>
            <w:noWrap/>
            <w:vAlign w:val="bottom"/>
            <w:hideMark/>
          </w:tcPr>
          <w:p w14:paraId="529012E7" w14:textId="77777777" w:rsidR="003D2098" w:rsidRPr="003D2098" w:rsidRDefault="003D2098" w:rsidP="000E6599">
            <w:pPr>
              <w:spacing w:after="0" w:line="240" w:lineRule="auto"/>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BASS</w:t>
            </w:r>
          </w:p>
        </w:tc>
        <w:tc>
          <w:tcPr>
            <w:tcW w:w="1620" w:type="dxa"/>
            <w:tcBorders>
              <w:top w:val="nil"/>
              <w:left w:val="nil"/>
              <w:bottom w:val="nil"/>
              <w:right w:val="nil"/>
            </w:tcBorders>
            <w:shd w:val="clear" w:color="auto" w:fill="auto"/>
            <w:noWrap/>
            <w:vAlign w:val="bottom"/>
            <w:hideMark/>
          </w:tcPr>
          <w:p w14:paraId="7C31FB03"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OUTSIDE</w:t>
            </w:r>
          </w:p>
        </w:tc>
        <w:tc>
          <w:tcPr>
            <w:tcW w:w="1892" w:type="dxa"/>
            <w:tcBorders>
              <w:top w:val="nil"/>
              <w:left w:val="nil"/>
              <w:bottom w:val="nil"/>
              <w:right w:val="nil"/>
            </w:tcBorders>
            <w:shd w:val="clear" w:color="auto" w:fill="auto"/>
            <w:noWrap/>
            <w:vAlign w:val="bottom"/>
            <w:hideMark/>
          </w:tcPr>
          <w:p w14:paraId="24778CCA"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Small Shallow</w:t>
            </w:r>
          </w:p>
        </w:tc>
      </w:tr>
      <w:tr w:rsidR="003D2098" w:rsidRPr="003D2098" w14:paraId="2AA1464B" w14:textId="77777777" w:rsidTr="000E6599">
        <w:trPr>
          <w:trHeight w:val="312"/>
        </w:trPr>
        <w:tc>
          <w:tcPr>
            <w:tcW w:w="3380" w:type="dxa"/>
            <w:tcBorders>
              <w:top w:val="nil"/>
              <w:left w:val="nil"/>
              <w:bottom w:val="nil"/>
              <w:right w:val="nil"/>
            </w:tcBorders>
            <w:shd w:val="clear" w:color="auto" w:fill="auto"/>
            <w:noWrap/>
            <w:vAlign w:val="bottom"/>
            <w:hideMark/>
          </w:tcPr>
          <w:p w14:paraId="3698A224" w14:textId="77777777" w:rsidR="003D2098" w:rsidRPr="003D2098" w:rsidRDefault="003D2098" w:rsidP="000E6599">
            <w:pPr>
              <w:spacing w:after="0" w:line="240" w:lineRule="auto"/>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TROY</w:t>
            </w:r>
          </w:p>
        </w:tc>
        <w:tc>
          <w:tcPr>
            <w:tcW w:w="1620" w:type="dxa"/>
            <w:tcBorders>
              <w:top w:val="nil"/>
              <w:left w:val="nil"/>
              <w:bottom w:val="nil"/>
              <w:right w:val="nil"/>
            </w:tcBorders>
            <w:shd w:val="clear" w:color="auto" w:fill="auto"/>
            <w:noWrap/>
            <w:vAlign w:val="bottom"/>
            <w:hideMark/>
          </w:tcPr>
          <w:p w14:paraId="189114E0"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OUTSIDE</w:t>
            </w:r>
          </w:p>
        </w:tc>
        <w:tc>
          <w:tcPr>
            <w:tcW w:w="1892" w:type="dxa"/>
            <w:tcBorders>
              <w:top w:val="nil"/>
              <w:left w:val="nil"/>
              <w:bottom w:val="nil"/>
              <w:right w:val="nil"/>
            </w:tcBorders>
            <w:shd w:val="clear" w:color="auto" w:fill="auto"/>
            <w:noWrap/>
            <w:vAlign w:val="bottom"/>
            <w:hideMark/>
          </w:tcPr>
          <w:p w14:paraId="10DA8808"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Small Shallow</w:t>
            </w:r>
          </w:p>
        </w:tc>
      </w:tr>
      <w:tr w:rsidR="003D2098" w:rsidRPr="003D2098" w14:paraId="35F3DEDB" w14:textId="77777777" w:rsidTr="000E6599">
        <w:trPr>
          <w:trHeight w:val="312"/>
        </w:trPr>
        <w:tc>
          <w:tcPr>
            <w:tcW w:w="3380" w:type="dxa"/>
            <w:tcBorders>
              <w:top w:val="nil"/>
              <w:left w:val="nil"/>
              <w:bottom w:val="nil"/>
              <w:right w:val="nil"/>
            </w:tcBorders>
            <w:shd w:val="clear" w:color="auto" w:fill="auto"/>
            <w:noWrap/>
            <w:vAlign w:val="bottom"/>
            <w:hideMark/>
          </w:tcPr>
          <w:p w14:paraId="0812653F" w14:textId="77777777" w:rsidR="003D2098" w:rsidRPr="003D2098" w:rsidRDefault="003D2098" w:rsidP="000E6599">
            <w:pPr>
              <w:spacing w:after="0" w:line="240" w:lineRule="auto"/>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LITTLE SILVER</w:t>
            </w:r>
          </w:p>
        </w:tc>
        <w:tc>
          <w:tcPr>
            <w:tcW w:w="1620" w:type="dxa"/>
            <w:tcBorders>
              <w:top w:val="nil"/>
              <w:left w:val="nil"/>
              <w:bottom w:val="nil"/>
              <w:right w:val="nil"/>
            </w:tcBorders>
            <w:shd w:val="clear" w:color="auto" w:fill="auto"/>
            <w:noWrap/>
            <w:vAlign w:val="bottom"/>
            <w:hideMark/>
          </w:tcPr>
          <w:p w14:paraId="44C2C5A1"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OUTSIDE</w:t>
            </w:r>
          </w:p>
        </w:tc>
        <w:tc>
          <w:tcPr>
            <w:tcW w:w="1892" w:type="dxa"/>
            <w:tcBorders>
              <w:top w:val="nil"/>
              <w:left w:val="nil"/>
              <w:bottom w:val="nil"/>
              <w:right w:val="nil"/>
            </w:tcBorders>
            <w:shd w:val="clear" w:color="auto" w:fill="auto"/>
            <w:noWrap/>
            <w:vAlign w:val="bottom"/>
            <w:hideMark/>
          </w:tcPr>
          <w:p w14:paraId="7F247D9D" w14:textId="77777777" w:rsidR="003D2098" w:rsidRPr="003D2098" w:rsidRDefault="003D2098" w:rsidP="000E6599">
            <w:pPr>
              <w:spacing w:after="0" w:line="240" w:lineRule="auto"/>
              <w:jc w:val="center"/>
              <w:rPr>
                <w:rFonts w:ascii="Calibri" w:eastAsia="Times New Roman" w:hAnsi="Calibri" w:cs="Calibri"/>
                <w:color w:val="000000"/>
                <w:kern w:val="0"/>
                <w14:ligatures w14:val="none"/>
              </w:rPr>
            </w:pPr>
            <w:r w:rsidRPr="003D2098">
              <w:rPr>
                <w:rFonts w:ascii="Calibri" w:eastAsia="Times New Roman" w:hAnsi="Calibri" w:cs="Calibri"/>
                <w:color w:val="000000"/>
                <w:kern w:val="0"/>
                <w14:ligatures w14:val="none"/>
              </w:rPr>
              <w:t>Small Shallow</w:t>
            </w:r>
          </w:p>
        </w:tc>
      </w:tr>
    </w:tbl>
    <w:p w14:paraId="425F83DC" w14:textId="47054FA4" w:rsidR="003D2098" w:rsidRDefault="003D2098"/>
    <w:p w14:paraId="31CD1E18" w14:textId="77777777" w:rsidR="003D2098" w:rsidRDefault="003D2098">
      <w:r>
        <w:br w:type="page"/>
      </w:r>
    </w:p>
    <w:p w14:paraId="742471C0" w14:textId="77777777" w:rsidR="003D2098" w:rsidRDefault="003D2098" w:rsidP="003D2098">
      <w:pPr>
        <w:pStyle w:val="NormalWeb"/>
      </w:pPr>
      <w:r>
        <w:rPr>
          <w:noProof/>
        </w:rPr>
        <w:lastRenderedPageBreak/>
        <w:drawing>
          <wp:inline distT="0" distB="0" distL="0" distR="0" wp14:anchorId="352CCCCF" wp14:editId="359757E8">
            <wp:extent cx="5095144" cy="6910705"/>
            <wp:effectExtent l="0" t="0" r="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22210" cy="6947415"/>
                    </a:xfrm>
                    <a:prstGeom prst="rect">
                      <a:avLst/>
                    </a:prstGeom>
                    <a:noFill/>
                    <a:ln>
                      <a:noFill/>
                    </a:ln>
                  </pic:spPr>
                </pic:pic>
              </a:graphicData>
            </a:graphic>
          </wp:inline>
        </w:drawing>
      </w:r>
    </w:p>
    <w:p w14:paraId="496F1F01" w14:textId="77777777" w:rsidR="003D2098" w:rsidRDefault="003D2098"/>
    <w:p w14:paraId="201D34C9" w14:textId="77777777" w:rsidR="00C46F57" w:rsidRDefault="00C46F57"/>
    <w:p w14:paraId="681D6CF1" w14:textId="48B79DF8" w:rsidR="00C46F57" w:rsidRDefault="00C46F57"/>
    <w:sectPr w:rsidR="00C46F57" w:rsidSect="003D20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098"/>
    <w:rsid w:val="00051C31"/>
    <w:rsid w:val="00276906"/>
    <w:rsid w:val="003D2098"/>
    <w:rsid w:val="004164C1"/>
    <w:rsid w:val="00503A12"/>
    <w:rsid w:val="006C0C43"/>
    <w:rsid w:val="006E6982"/>
    <w:rsid w:val="0091166D"/>
    <w:rsid w:val="00A87593"/>
    <w:rsid w:val="00B62E24"/>
    <w:rsid w:val="00C46F57"/>
    <w:rsid w:val="00DA0AC2"/>
    <w:rsid w:val="00E37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A6635"/>
  <w15:chartTrackingRefBased/>
  <w15:docId w15:val="{9862493F-2879-4DB4-8708-C3F3F85FE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0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D20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D20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D20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D20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D20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20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20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20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0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D20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D20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D20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D20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D20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20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20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2098"/>
    <w:rPr>
      <w:rFonts w:eastAsiaTheme="majorEastAsia" w:cstheme="majorBidi"/>
      <w:color w:val="272727" w:themeColor="text1" w:themeTint="D8"/>
    </w:rPr>
  </w:style>
  <w:style w:type="paragraph" w:styleId="Title">
    <w:name w:val="Title"/>
    <w:basedOn w:val="Normal"/>
    <w:next w:val="Normal"/>
    <w:link w:val="TitleChar"/>
    <w:uiPriority w:val="10"/>
    <w:qFormat/>
    <w:rsid w:val="003D20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20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20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20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2098"/>
    <w:pPr>
      <w:spacing w:before="160"/>
      <w:jc w:val="center"/>
    </w:pPr>
    <w:rPr>
      <w:i/>
      <w:iCs/>
      <w:color w:val="404040" w:themeColor="text1" w:themeTint="BF"/>
    </w:rPr>
  </w:style>
  <w:style w:type="character" w:customStyle="1" w:styleId="QuoteChar">
    <w:name w:val="Quote Char"/>
    <w:basedOn w:val="DefaultParagraphFont"/>
    <w:link w:val="Quote"/>
    <w:uiPriority w:val="29"/>
    <w:rsid w:val="003D2098"/>
    <w:rPr>
      <w:i/>
      <w:iCs/>
      <w:color w:val="404040" w:themeColor="text1" w:themeTint="BF"/>
    </w:rPr>
  </w:style>
  <w:style w:type="paragraph" w:styleId="ListParagraph">
    <w:name w:val="List Paragraph"/>
    <w:basedOn w:val="Normal"/>
    <w:uiPriority w:val="34"/>
    <w:qFormat/>
    <w:rsid w:val="003D2098"/>
    <w:pPr>
      <w:ind w:left="720"/>
      <w:contextualSpacing/>
    </w:pPr>
  </w:style>
  <w:style w:type="character" w:styleId="IntenseEmphasis">
    <w:name w:val="Intense Emphasis"/>
    <w:basedOn w:val="DefaultParagraphFont"/>
    <w:uiPriority w:val="21"/>
    <w:qFormat/>
    <w:rsid w:val="003D2098"/>
    <w:rPr>
      <w:i/>
      <w:iCs/>
      <w:color w:val="2F5496" w:themeColor="accent1" w:themeShade="BF"/>
    </w:rPr>
  </w:style>
  <w:style w:type="paragraph" w:styleId="IntenseQuote">
    <w:name w:val="Intense Quote"/>
    <w:basedOn w:val="Normal"/>
    <w:next w:val="Normal"/>
    <w:link w:val="IntenseQuoteChar"/>
    <w:uiPriority w:val="30"/>
    <w:qFormat/>
    <w:rsid w:val="003D20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D2098"/>
    <w:rPr>
      <w:i/>
      <w:iCs/>
      <w:color w:val="2F5496" w:themeColor="accent1" w:themeShade="BF"/>
    </w:rPr>
  </w:style>
  <w:style w:type="character" w:styleId="IntenseReference">
    <w:name w:val="Intense Reference"/>
    <w:basedOn w:val="DefaultParagraphFont"/>
    <w:uiPriority w:val="32"/>
    <w:qFormat/>
    <w:rsid w:val="003D2098"/>
    <w:rPr>
      <w:b/>
      <w:bCs/>
      <w:smallCaps/>
      <w:color w:val="2F5496" w:themeColor="accent1" w:themeShade="BF"/>
      <w:spacing w:val="5"/>
    </w:rPr>
  </w:style>
  <w:style w:type="paragraph" w:styleId="NormalWeb">
    <w:name w:val="Normal (Web)"/>
    <w:basedOn w:val="Normal"/>
    <w:uiPriority w:val="99"/>
    <w:semiHidden/>
    <w:unhideWhenUsed/>
    <w:rsid w:val="003D2098"/>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A87593"/>
    <w:pPr>
      <w:spacing w:after="0" w:line="240" w:lineRule="auto"/>
    </w:pPr>
    <w:rPr>
      <w:sz w:val="22"/>
      <w:szCs w:val="22"/>
      <w:lang w:val="en-CA"/>
    </w:rPr>
  </w:style>
  <w:style w:type="character" w:styleId="Hyperlink">
    <w:name w:val="Hyperlink"/>
    <w:basedOn w:val="DefaultParagraphFont"/>
    <w:uiPriority w:val="99"/>
    <w:unhideWhenUsed/>
    <w:rsid w:val="00C46F57"/>
    <w:rPr>
      <w:color w:val="0563C1" w:themeColor="hyperlink"/>
      <w:u w:val="single"/>
    </w:rPr>
  </w:style>
  <w:style w:type="character" w:styleId="FollowedHyperlink">
    <w:name w:val="FollowedHyperlink"/>
    <w:basedOn w:val="DefaultParagraphFont"/>
    <w:uiPriority w:val="99"/>
    <w:semiHidden/>
    <w:unhideWhenUsed/>
    <w:rsid w:val="00C46F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766631">
      <w:bodyDiv w:val="1"/>
      <w:marLeft w:val="0"/>
      <w:marRight w:val="0"/>
      <w:marTop w:val="0"/>
      <w:marBottom w:val="0"/>
      <w:divBdr>
        <w:top w:val="none" w:sz="0" w:space="0" w:color="auto"/>
        <w:left w:val="none" w:sz="0" w:space="0" w:color="auto"/>
        <w:bottom w:val="none" w:sz="0" w:space="0" w:color="auto"/>
        <w:right w:val="none" w:sz="0" w:space="0" w:color="auto"/>
      </w:divBdr>
    </w:div>
    <w:div w:id="1005403611">
      <w:bodyDiv w:val="1"/>
      <w:marLeft w:val="0"/>
      <w:marRight w:val="0"/>
      <w:marTop w:val="0"/>
      <w:marBottom w:val="0"/>
      <w:divBdr>
        <w:top w:val="none" w:sz="0" w:space="0" w:color="auto"/>
        <w:left w:val="none" w:sz="0" w:space="0" w:color="auto"/>
        <w:bottom w:val="none" w:sz="0" w:space="0" w:color="auto"/>
        <w:right w:val="none" w:sz="0" w:space="0" w:color="auto"/>
      </w:divBdr>
    </w:div>
    <w:div w:id="1444809329">
      <w:bodyDiv w:val="1"/>
      <w:marLeft w:val="0"/>
      <w:marRight w:val="0"/>
      <w:marTop w:val="0"/>
      <w:marBottom w:val="0"/>
      <w:divBdr>
        <w:top w:val="none" w:sz="0" w:space="0" w:color="auto"/>
        <w:left w:val="none" w:sz="0" w:space="0" w:color="auto"/>
        <w:bottom w:val="none" w:sz="0" w:space="0" w:color="auto"/>
        <w:right w:val="none" w:sz="0" w:space="0" w:color="auto"/>
      </w:divBdr>
    </w:div>
    <w:div w:id="1827088165">
      <w:bodyDiv w:val="1"/>
      <w:marLeft w:val="0"/>
      <w:marRight w:val="0"/>
      <w:marTop w:val="0"/>
      <w:marBottom w:val="0"/>
      <w:divBdr>
        <w:top w:val="none" w:sz="0" w:space="0" w:color="auto"/>
        <w:left w:val="none" w:sz="0" w:space="0" w:color="auto"/>
        <w:bottom w:val="none" w:sz="0" w:space="0" w:color="auto"/>
        <w:right w:val="none" w:sz="0" w:space="0" w:color="auto"/>
      </w:divBdr>
    </w:div>
    <w:div w:id="1898935332">
      <w:bodyDiv w:val="1"/>
      <w:marLeft w:val="0"/>
      <w:marRight w:val="0"/>
      <w:marTop w:val="0"/>
      <w:marBottom w:val="0"/>
      <w:divBdr>
        <w:top w:val="none" w:sz="0" w:space="0" w:color="auto"/>
        <w:left w:val="none" w:sz="0" w:space="0" w:color="auto"/>
        <w:bottom w:val="none" w:sz="0" w:space="0" w:color="auto"/>
        <w:right w:val="none" w:sz="0" w:space="0" w:color="auto"/>
      </w:divBdr>
    </w:div>
    <w:div w:id="203380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376</Words>
  <Characters>2146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Lauridsen</dc:creator>
  <cp:keywords/>
  <dc:description/>
  <cp:lastModifiedBy>Steve Lauridsen</cp:lastModifiedBy>
  <cp:revision>6</cp:revision>
  <dcterms:created xsi:type="dcterms:W3CDTF">2025-05-09T19:56:00Z</dcterms:created>
  <dcterms:modified xsi:type="dcterms:W3CDTF">2025-05-12T18:42:00Z</dcterms:modified>
</cp:coreProperties>
</file>